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DBEEA" w14:textId="4550B95A" w:rsidR="00BA059D" w:rsidRDefault="004125D7">
      <w:r>
        <w:rPr>
          <w:noProof/>
        </w:rPr>
        <w:drawing>
          <wp:inline distT="0" distB="0" distL="0" distR="0" wp14:anchorId="28D8B6B1" wp14:editId="219184E3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A07C9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rStyle w:val="a3"/>
          <w:color w:val="0F1115"/>
        </w:rPr>
        <w:lastRenderedPageBreak/>
        <w:t>I. Общие положения</w:t>
      </w:r>
    </w:p>
    <w:p w14:paraId="1C496118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1.1. Настоящее Положение разработано в соответствии с:</w:t>
      </w:r>
    </w:p>
    <w:p w14:paraId="461E9C9A" w14:textId="77777777" w:rsidR="004125D7" w:rsidRPr="00235428" w:rsidRDefault="004125D7" w:rsidP="004125D7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Федеральным законом «Об образовании в Российской Федерации» от 29.12.2012 г. № 273 – ФЗ;</w:t>
      </w:r>
    </w:p>
    <w:p w14:paraId="1F6A9358" w14:textId="77777777" w:rsidR="004125D7" w:rsidRPr="00235428" w:rsidRDefault="004125D7" w:rsidP="004125D7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Федеральным государственным образовательным стандартом начального общего образования, утвержденным приказом Минобрнауки России от 6 октября 2009 г. № 373;</w:t>
      </w:r>
    </w:p>
    <w:p w14:paraId="56A350D0" w14:textId="77777777" w:rsidR="004125D7" w:rsidRPr="00235428" w:rsidRDefault="004125D7" w:rsidP="004125D7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Федеральным государственным образовательным стандартом основного общего образования, утвержденным приказом Минобрнауки России от 17 декабря 2010 г. № 1897;</w:t>
      </w:r>
    </w:p>
    <w:p w14:paraId="52601E18" w14:textId="77777777" w:rsidR="004125D7" w:rsidRPr="00235428" w:rsidRDefault="004125D7" w:rsidP="004125D7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утвержденного приказом Министерства просвещения Российской Федерации от 28 августа 2020 г. № 442;</w:t>
      </w:r>
    </w:p>
    <w:p w14:paraId="4C6F5316" w14:textId="77777777" w:rsidR="004125D7" w:rsidRPr="00235428" w:rsidRDefault="004125D7" w:rsidP="004125D7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Постановлением Главного государственного санитарного врача Российской Федерации от 28.01.2021 №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обитания".</w:t>
      </w:r>
    </w:p>
    <w:p w14:paraId="65D3610F" w14:textId="77777777" w:rsidR="004125D7" w:rsidRPr="00235428" w:rsidRDefault="004125D7" w:rsidP="004125D7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Уставом МБОУ «Отар-Дубровская СОШ» (далее Школа);</w:t>
      </w:r>
    </w:p>
    <w:p w14:paraId="793F7621" w14:textId="77777777" w:rsidR="004125D7" w:rsidRPr="00235428" w:rsidRDefault="004125D7" w:rsidP="004125D7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Положением о внутренней системе оценки качества образования (ВСОКО);</w:t>
      </w:r>
    </w:p>
    <w:p w14:paraId="12A3CF98" w14:textId="77777777" w:rsidR="004125D7" w:rsidRPr="00235428" w:rsidRDefault="004125D7" w:rsidP="004125D7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Основными образовательными программами (ООП) по уровням общего образования.</w:t>
      </w:r>
    </w:p>
    <w:p w14:paraId="315FBA95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1.2. Внутришкольный контроль – главный источник информации для диагностики состояния образовательного процесса, основных результатов деятельности образовательной организации. Под внутришкольным контролем понимается проведение членами администрации Школы наблюдений, обследований, осуществляемых в порядке руководства и контроля в пределах своей компетенции за соблюдением работниками школы законодательных и иных нормативно-правовых актов Российской Федерации, Республики Татарстан, муниципалитета в области образования.</w:t>
      </w:r>
    </w:p>
    <w:p w14:paraId="4085C118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1.3. Положение о внутришкольном контроле принимается на педагогическом совете, который имеет право вносить изменения и (или) дополнения.</w:t>
      </w:r>
    </w:p>
    <w:p w14:paraId="664D7CD3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1.4. Правила внутришкольного контроля: внутришкольный контроль осуществляет директор школы или по его поручению заместители по учебно-воспитательной работе, руководители методических объединений, другие специалисты; в качестве экспертов к участию во внутришкольном контроле могут привлекаться сторонние (компетентные) организации и отдельные специалисты; директор издает приказ (указание) о сроках и теме предстоящей проверки, устанавливает срок предоставления итоговых материалов, план-задание; план-задание определяет вопросы конкретной проверки и должно обеспечить достаточную информированность и сравнимость результатов внутришкольного контроля для подготовки итогового документа по отдельным разделам деятельности школы или должностного лица; продолжительность тематических или комплексных проверок не должна превышать 10 дней с посещением не более 5 уроков, занятий и других мероприятий; эксперты имеют право запрашивать необходимую информацию, изучать документацию, относящуюся к предмету внутришкольного контроля.</w:t>
      </w:r>
      <w:r w:rsidRPr="00235428">
        <w:rPr>
          <w:color w:val="0F1115"/>
        </w:rPr>
        <w:br/>
        <w:t>При обнаружении в ходе внутришкольного контроля нарушений законодательства Российской Федерации в области образования, о них сообщается директору школы.</w:t>
      </w:r>
      <w:r w:rsidRPr="00235428">
        <w:rPr>
          <w:color w:val="0F1115"/>
        </w:rPr>
        <w:br/>
        <w:t xml:space="preserve">Экспертные опросы и анкетирование обучающихся проводятся только в необходимых </w:t>
      </w:r>
      <w:r w:rsidRPr="00235428">
        <w:rPr>
          <w:color w:val="0F1115"/>
        </w:rPr>
        <w:lastRenderedPageBreak/>
        <w:t>случаях по согласованию с психологической и методической службой школы.</w:t>
      </w:r>
      <w:r w:rsidRPr="00235428">
        <w:rPr>
          <w:color w:val="0F1115"/>
        </w:rPr>
        <w:br/>
        <w:t>При проведении планового контроля не требуется дополнительного предупреждения учителя, если в месячном плане указаны сроки контроля.</w:t>
      </w:r>
      <w:r w:rsidRPr="00235428">
        <w:rPr>
          <w:color w:val="0F1115"/>
        </w:rPr>
        <w:br/>
        <w:t>В экстренных случаях директор и его заместители по учебно-воспитательной работе могут посещать уроки учителей школы без предварительного предупреждения;</w:t>
      </w:r>
      <w:r w:rsidRPr="00235428">
        <w:rPr>
          <w:color w:val="0F1115"/>
        </w:rPr>
        <w:br/>
        <w:t>При проведении оперативных проверок педагогический работник предупреждается не менее чем за 1 день до посещения уроков.</w:t>
      </w:r>
      <w:r w:rsidRPr="00235428">
        <w:rPr>
          <w:color w:val="0F1115"/>
        </w:rPr>
        <w:br/>
        <w:t>В экстренных случаях педагогический работник предупреждается не менее чем за 1 день до посещения уроков (экстренным случаем считается письменная жалоба на нарушения прав ребенка, законодательства об образовании).</w:t>
      </w:r>
    </w:p>
    <w:p w14:paraId="45BA92F4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1.5. Основания для внутришкольного контроля:</w:t>
      </w:r>
    </w:p>
    <w:p w14:paraId="21A46E7D" w14:textId="77777777" w:rsidR="004125D7" w:rsidRPr="00235428" w:rsidRDefault="004125D7" w:rsidP="004125D7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плановый контроль;</w:t>
      </w:r>
    </w:p>
    <w:p w14:paraId="3C2F6EB4" w14:textId="77777777" w:rsidR="004125D7" w:rsidRPr="00235428" w:rsidRDefault="004125D7" w:rsidP="004125D7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проверка состояния дел для подготовки управленческих решений;</w:t>
      </w:r>
    </w:p>
    <w:p w14:paraId="02B6B933" w14:textId="77777777" w:rsidR="004125D7" w:rsidRPr="00235428" w:rsidRDefault="004125D7" w:rsidP="004125D7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обращение физических и юридических лиц по поводу нарушений в области образования и воспитания.</w:t>
      </w:r>
    </w:p>
    <w:p w14:paraId="36EB89C8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1.6. Результаты внутришкольного контроля оформляются в виде аналитической справки, справки о результатах внутришкольного контроля, доклада о состоянии дел по проверяемому вопросу или иной формы, установленной в ОО. Итоговый материал должен содержать констатацию фактов, выводы и, при необходимости, предложения. Информация о результатах доводится до работников школы в течение семи дней с момента завершения проверки.</w:t>
      </w:r>
      <w:r w:rsidRPr="00235428">
        <w:rPr>
          <w:color w:val="0F1115"/>
        </w:rPr>
        <w:br/>
        <w:t>Педагогические работники после ознакомления с результатами внутришкольного контроля должны поставить подпись под итоговым материалом, удостоверяющую то, что они поставлены в известность о результатах внутришкольного контроля.</w:t>
      </w:r>
      <w:r w:rsidRPr="00235428">
        <w:rPr>
          <w:color w:val="0F1115"/>
        </w:rPr>
        <w:br/>
        <w:t>При этом они вправе сделать запись в итоговом материале о несогласии с результатами контроля в целом или по отдельным фактам и выводам и обратиться в конфликтную комиссию профкома школы или вышестоящие органы управления образования.</w:t>
      </w:r>
      <w:r w:rsidRPr="00235428">
        <w:rPr>
          <w:color w:val="0F1115"/>
        </w:rPr>
        <w:br/>
        <w:t>По итогам внутришкольного контроля в зависимости от его формы, целей и задач, а также с учетом реального положения дел:</w:t>
      </w:r>
      <w:r w:rsidRPr="00235428">
        <w:rPr>
          <w:color w:val="0F1115"/>
        </w:rPr>
        <w:br/>
        <w:t>а) проводятся заседания педагогического или методического советов, производственные совещания, рабочие совещания с педагогическим составом;</w:t>
      </w:r>
      <w:r w:rsidRPr="00235428">
        <w:rPr>
          <w:color w:val="0F1115"/>
        </w:rPr>
        <w:br/>
        <w:t>б) сделанные замечания и предложения фиксируются в документации согласно номенклатуре дел школы;</w:t>
      </w:r>
      <w:r w:rsidRPr="00235428">
        <w:rPr>
          <w:color w:val="0F1115"/>
        </w:rPr>
        <w:br/>
        <w:t>в) результаты внутришкольного контроля могут учитываться при проведении аттестации педагогических работников, но не являются основанием для заключения экспертной группы.</w:t>
      </w:r>
    </w:p>
    <w:p w14:paraId="0511969A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1.7. Результаты внутришкольного контроля</w:t>
      </w:r>
    </w:p>
    <w:p w14:paraId="0ECB4D5E" w14:textId="77777777" w:rsidR="004125D7" w:rsidRPr="00235428" w:rsidRDefault="004125D7" w:rsidP="004125D7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оформляются в виде соответствующего приказа, аналитической справки;</w:t>
      </w:r>
    </w:p>
    <w:p w14:paraId="2863C433" w14:textId="77777777" w:rsidR="004125D7" w:rsidRPr="00235428" w:rsidRDefault="004125D7" w:rsidP="004125D7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обсуждаются на совещаниях при директоре, заместителях директора по УВР и ВР, на заседаниях методических объединений;</w:t>
      </w:r>
    </w:p>
    <w:p w14:paraId="166AA315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1.8. О результатах проверки сведений, изложенных в обращениях обучающихся, их родителей, а также в обращениях и запросах других граждан и организаций, сообщается им в установленном порядке и в установленные сроки.</w:t>
      </w:r>
    </w:p>
    <w:p w14:paraId="13FF2C35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rStyle w:val="a3"/>
          <w:color w:val="0F1115"/>
        </w:rPr>
        <w:lastRenderedPageBreak/>
        <w:t>II. Цели, задачи и функции ВШК</w:t>
      </w:r>
    </w:p>
    <w:p w14:paraId="3F4F9CFC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2.1. Целями ВШК являются:</w:t>
      </w:r>
    </w:p>
    <w:p w14:paraId="6C463E12" w14:textId="77777777" w:rsidR="004125D7" w:rsidRPr="00235428" w:rsidRDefault="004125D7" w:rsidP="004125D7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Совершенствование деятельности образовательного учреждения, повышение мастерства учителей, улучшение качества образования в школе.</w:t>
      </w:r>
    </w:p>
    <w:p w14:paraId="5DC8202A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2.2. Задачи ВШК:</w:t>
      </w:r>
    </w:p>
    <w:p w14:paraId="6186CD30" w14:textId="77777777" w:rsidR="004125D7" w:rsidRPr="00235428" w:rsidRDefault="004125D7" w:rsidP="004125D7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Осуществление контроля над исполнением законодательства в области образования;</w:t>
      </w:r>
    </w:p>
    <w:p w14:paraId="0B7A93CA" w14:textId="77777777" w:rsidR="004125D7" w:rsidRPr="00235428" w:rsidRDefault="004125D7" w:rsidP="004125D7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Выявление случаев нарушений и неисполнения законодательных и иных нормативно-правовых актов, принятие мер по их пресечению;</w:t>
      </w:r>
    </w:p>
    <w:p w14:paraId="78846EB1" w14:textId="77777777" w:rsidR="004125D7" w:rsidRPr="00235428" w:rsidRDefault="004125D7" w:rsidP="004125D7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Анализ причин, лежащих в основе нарушений, принятие мер по их предупреждению;</w:t>
      </w:r>
    </w:p>
    <w:p w14:paraId="0B9772FE" w14:textId="77777777" w:rsidR="004125D7" w:rsidRPr="00235428" w:rsidRDefault="004125D7" w:rsidP="004125D7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Анализ и экспертная оценка эффективности результатов деятельности педагогических работников;</w:t>
      </w:r>
    </w:p>
    <w:p w14:paraId="4C2322F6" w14:textId="77777777" w:rsidR="004125D7" w:rsidRPr="00235428" w:rsidRDefault="004125D7" w:rsidP="004125D7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Изучение результатов педагогической деятельности, выявление положительных и отрицательных тенденций в организации образовательного процесса и разработка на этой основе предложений по распространению педагогического опыта и устранению негативных тенденций;</w:t>
      </w:r>
    </w:p>
    <w:p w14:paraId="7B01030B" w14:textId="77777777" w:rsidR="004125D7" w:rsidRPr="00235428" w:rsidRDefault="004125D7" w:rsidP="004125D7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Анализ результатов реализации приказов и распоряжений по школе;</w:t>
      </w:r>
    </w:p>
    <w:p w14:paraId="70DEA85E" w14:textId="77777777" w:rsidR="004125D7" w:rsidRPr="00235428" w:rsidRDefault="004125D7" w:rsidP="004125D7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Оказание методической помощи педагогическим работникам в процессе контроля.</w:t>
      </w:r>
    </w:p>
    <w:p w14:paraId="28EE033A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2.3. Функции ВШК:</w:t>
      </w:r>
    </w:p>
    <w:p w14:paraId="4DFEA342" w14:textId="77777777" w:rsidR="004125D7" w:rsidRPr="00235428" w:rsidRDefault="004125D7" w:rsidP="004125D7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Информационно-аналитическая;</w:t>
      </w:r>
    </w:p>
    <w:p w14:paraId="3CC9F6FD" w14:textId="77777777" w:rsidR="004125D7" w:rsidRPr="00235428" w:rsidRDefault="004125D7" w:rsidP="004125D7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Контрольно-диагностическая,</w:t>
      </w:r>
    </w:p>
    <w:p w14:paraId="2B1523D9" w14:textId="77777777" w:rsidR="004125D7" w:rsidRPr="00235428" w:rsidRDefault="004125D7" w:rsidP="004125D7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Коррективно-регулятивная.</w:t>
      </w:r>
    </w:p>
    <w:p w14:paraId="650D10CC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2.4. Директор школы и (или) заместител</w:t>
      </w:r>
      <w:r>
        <w:rPr>
          <w:color w:val="0F1115"/>
        </w:rPr>
        <w:t>ь</w:t>
      </w:r>
      <w:r w:rsidRPr="00235428">
        <w:rPr>
          <w:color w:val="0F1115"/>
        </w:rPr>
        <w:t xml:space="preserve"> директора имеют право осуществлять ВШК результатов деятельности работников по вопросам:</w:t>
      </w:r>
    </w:p>
    <w:p w14:paraId="414A6190" w14:textId="77777777" w:rsidR="004125D7" w:rsidRPr="00235428" w:rsidRDefault="004125D7" w:rsidP="004125D7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Соблюдение законодательства РФ в области образования;</w:t>
      </w:r>
    </w:p>
    <w:p w14:paraId="5D8DAA07" w14:textId="77777777" w:rsidR="004125D7" w:rsidRPr="00235428" w:rsidRDefault="004125D7" w:rsidP="004125D7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Использование методического обеспечения в образовательном процессе;</w:t>
      </w:r>
    </w:p>
    <w:p w14:paraId="1EC0AAC8" w14:textId="77777777" w:rsidR="004125D7" w:rsidRPr="00235428" w:rsidRDefault="004125D7" w:rsidP="004125D7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Реализация утвержденных образовательных программ и учебных планов, соблюдение утвержденных учебных графиков;</w:t>
      </w:r>
    </w:p>
    <w:p w14:paraId="60648522" w14:textId="77777777" w:rsidR="004125D7" w:rsidRPr="00235428" w:rsidRDefault="004125D7" w:rsidP="004125D7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Соблюдение устава, правил внутреннего трудового распорядка и иных локальных актов школы;</w:t>
      </w:r>
    </w:p>
    <w:p w14:paraId="0B545853" w14:textId="77777777" w:rsidR="004125D7" w:rsidRPr="00235428" w:rsidRDefault="004125D7" w:rsidP="004125D7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Соблюдение порядка проведения промежуточной аттестации и текущего контроля;</w:t>
      </w:r>
    </w:p>
    <w:p w14:paraId="3DCD1C01" w14:textId="77777777" w:rsidR="004125D7" w:rsidRPr="00235428" w:rsidRDefault="004125D7" w:rsidP="004125D7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Другим вопросам в рамках компетенции директора школы.</w:t>
      </w:r>
    </w:p>
    <w:p w14:paraId="00B82085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2.5. При оценке учителя в ходе внутришкольного контроля учитывается:</w:t>
      </w:r>
    </w:p>
    <w:p w14:paraId="32C42CBD" w14:textId="77777777" w:rsidR="004125D7" w:rsidRPr="00235428" w:rsidRDefault="004125D7" w:rsidP="004125D7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Выполнение государственных стандартов в полном объеме;</w:t>
      </w:r>
    </w:p>
    <w:p w14:paraId="2AF51EC3" w14:textId="77777777" w:rsidR="004125D7" w:rsidRPr="00235428" w:rsidRDefault="004125D7" w:rsidP="004125D7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Уровень сформированности предметных компетенций;</w:t>
      </w:r>
    </w:p>
    <w:p w14:paraId="18A9E47D" w14:textId="77777777" w:rsidR="004125D7" w:rsidRPr="00235428" w:rsidRDefault="004125D7" w:rsidP="004125D7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Степень самостоятельности обучающихся;</w:t>
      </w:r>
    </w:p>
    <w:p w14:paraId="48AF4FBC" w14:textId="77777777" w:rsidR="004125D7" w:rsidRPr="00235428" w:rsidRDefault="004125D7" w:rsidP="004125D7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Владение обучающимися общеучебными навыками, интеллектуальными умениями;</w:t>
      </w:r>
    </w:p>
    <w:p w14:paraId="0892C9F6" w14:textId="77777777" w:rsidR="004125D7" w:rsidRPr="00235428" w:rsidRDefault="004125D7" w:rsidP="004125D7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Дифференцированный подход к учащимся в процессе обучения;</w:t>
      </w:r>
    </w:p>
    <w:p w14:paraId="025A9852" w14:textId="77777777" w:rsidR="004125D7" w:rsidRPr="00235428" w:rsidRDefault="004125D7" w:rsidP="004125D7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Совместная деятельность учителя и ученика;</w:t>
      </w:r>
    </w:p>
    <w:p w14:paraId="68922CDF" w14:textId="77777777" w:rsidR="004125D7" w:rsidRPr="00235428" w:rsidRDefault="004125D7" w:rsidP="004125D7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Наличие положительного эмоционального микроклимата;</w:t>
      </w:r>
    </w:p>
    <w:p w14:paraId="4AD051DD" w14:textId="77777777" w:rsidR="004125D7" w:rsidRPr="00235428" w:rsidRDefault="004125D7" w:rsidP="004125D7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lastRenderedPageBreak/>
        <w:t>Умение отбирать содержание учебного материала (подбор дополнительной литературы, информации, иллюстраций и другого материала, направленного на усвоение обучающимися системы знаний);</w:t>
      </w:r>
    </w:p>
    <w:p w14:paraId="34E15684" w14:textId="77777777" w:rsidR="004125D7" w:rsidRPr="00235428" w:rsidRDefault="004125D7" w:rsidP="004125D7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Способность к анализу педагогических ситуаций, рефлексии, самостоятельному контролю за результатами педагогической деятельности;</w:t>
      </w:r>
    </w:p>
    <w:p w14:paraId="43C0C784" w14:textId="77777777" w:rsidR="004125D7" w:rsidRPr="00235428" w:rsidRDefault="004125D7" w:rsidP="004125D7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Умение корректировать свою деятельность;</w:t>
      </w:r>
    </w:p>
    <w:p w14:paraId="55B2EA52" w14:textId="77777777" w:rsidR="004125D7" w:rsidRPr="00235428" w:rsidRDefault="004125D7" w:rsidP="004125D7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Умение обобщать свой опыт;</w:t>
      </w:r>
    </w:p>
    <w:p w14:paraId="4BD41DAF" w14:textId="77777777" w:rsidR="004125D7" w:rsidRPr="00235428" w:rsidRDefault="004125D7" w:rsidP="004125D7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Умение составлять и реализовывать план своего развития.</w:t>
      </w:r>
    </w:p>
    <w:p w14:paraId="2383B0DF" w14:textId="77777777" w:rsidR="004125D7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rStyle w:val="a3"/>
          <w:color w:val="0F1115"/>
        </w:rPr>
      </w:pPr>
    </w:p>
    <w:p w14:paraId="0E251CE1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rStyle w:val="a3"/>
          <w:color w:val="0F1115"/>
        </w:rPr>
        <w:t>III. Методы и виды ВШК</w:t>
      </w:r>
    </w:p>
    <w:p w14:paraId="40D18A40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3.1. Методы контроля над деятельностью учителя:</w:t>
      </w:r>
    </w:p>
    <w:p w14:paraId="41B1A107" w14:textId="77777777" w:rsidR="004125D7" w:rsidRPr="00235428" w:rsidRDefault="004125D7" w:rsidP="004125D7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анкетирование,</w:t>
      </w:r>
    </w:p>
    <w:p w14:paraId="567B52F9" w14:textId="77777777" w:rsidR="004125D7" w:rsidRPr="00235428" w:rsidRDefault="004125D7" w:rsidP="004125D7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тестирование,</w:t>
      </w:r>
    </w:p>
    <w:p w14:paraId="542AF498" w14:textId="77777777" w:rsidR="004125D7" w:rsidRPr="00235428" w:rsidRDefault="004125D7" w:rsidP="004125D7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социальный опрос,</w:t>
      </w:r>
    </w:p>
    <w:p w14:paraId="0EF658C4" w14:textId="77777777" w:rsidR="004125D7" w:rsidRPr="00235428" w:rsidRDefault="004125D7" w:rsidP="004125D7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мониторинг,</w:t>
      </w:r>
    </w:p>
    <w:p w14:paraId="1BB8201C" w14:textId="77777777" w:rsidR="004125D7" w:rsidRPr="00235428" w:rsidRDefault="004125D7" w:rsidP="004125D7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наблюдение,</w:t>
      </w:r>
    </w:p>
    <w:p w14:paraId="01B4A1E6" w14:textId="77777777" w:rsidR="004125D7" w:rsidRPr="00235428" w:rsidRDefault="004125D7" w:rsidP="004125D7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изучение документации,</w:t>
      </w:r>
    </w:p>
    <w:p w14:paraId="09B3B239" w14:textId="77777777" w:rsidR="004125D7" w:rsidRPr="00235428" w:rsidRDefault="004125D7" w:rsidP="004125D7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анализ самоанализа уроков,</w:t>
      </w:r>
    </w:p>
    <w:p w14:paraId="4DC8FAFE" w14:textId="77777777" w:rsidR="004125D7" w:rsidRPr="00235428" w:rsidRDefault="004125D7" w:rsidP="004125D7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беседа о деятельности обучающихся,</w:t>
      </w:r>
    </w:p>
    <w:p w14:paraId="3251BB48" w14:textId="77777777" w:rsidR="004125D7" w:rsidRPr="00235428" w:rsidRDefault="004125D7" w:rsidP="004125D7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результаты учебной деятельности обучающихся и др.</w:t>
      </w:r>
    </w:p>
    <w:p w14:paraId="048A7B9F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3.2. Методы контроля над результатами учебной деятельности:</w:t>
      </w:r>
    </w:p>
    <w:p w14:paraId="4FB53AA8" w14:textId="77777777" w:rsidR="004125D7" w:rsidRPr="00235428" w:rsidRDefault="004125D7" w:rsidP="004125D7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наблюдение;</w:t>
      </w:r>
    </w:p>
    <w:p w14:paraId="76982C33" w14:textId="77777777" w:rsidR="004125D7" w:rsidRPr="00235428" w:rsidRDefault="004125D7" w:rsidP="004125D7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устный опрос;</w:t>
      </w:r>
    </w:p>
    <w:p w14:paraId="46E49351" w14:textId="77777777" w:rsidR="004125D7" w:rsidRPr="00235428" w:rsidRDefault="004125D7" w:rsidP="004125D7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письменный опрос;</w:t>
      </w:r>
    </w:p>
    <w:p w14:paraId="49F46EC1" w14:textId="77777777" w:rsidR="004125D7" w:rsidRPr="00235428" w:rsidRDefault="004125D7" w:rsidP="004125D7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письменная проверка знаний;</w:t>
      </w:r>
    </w:p>
    <w:p w14:paraId="4149C445" w14:textId="77777777" w:rsidR="004125D7" w:rsidRPr="00235428" w:rsidRDefault="004125D7" w:rsidP="004125D7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комбинированная проверка;</w:t>
      </w:r>
    </w:p>
    <w:p w14:paraId="45FB62F5" w14:textId="77777777" w:rsidR="004125D7" w:rsidRPr="00235428" w:rsidRDefault="004125D7" w:rsidP="004125D7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беседа, анкетирование, тестирование;</w:t>
      </w:r>
    </w:p>
    <w:p w14:paraId="58102D50" w14:textId="77777777" w:rsidR="004125D7" w:rsidRPr="00235428" w:rsidRDefault="004125D7" w:rsidP="004125D7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проверка документации и др.</w:t>
      </w:r>
    </w:p>
    <w:p w14:paraId="7FA74DDF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3.3. Внутришкольный контроль может осуществляться в виде плановых или оперативных проверок, мониторинга, проведения административных работ.</w:t>
      </w:r>
      <w:r w:rsidRPr="00235428">
        <w:rPr>
          <w:color w:val="0F1115"/>
        </w:rPr>
        <w:br/>
        <w:t>Внутришкольный контроль в виде плановых проверок осуществляется в соответствии с утвержденным планом-графиком, который обеспечивает периодичность и исключает нерациональное дублирование в организации проверок. Он доводится до членов педагогического коллектива в начале учебного года.</w:t>
      </w:r>
      <w:r w:rsidRPr="00235428">
        <w:rPr>
          <w:color w:val="0F1115"/>
        </w:rPr>
        <w:br/>
        <w:t>Внутришкольный контроль в виде оперативных проверок осуществляется в целях установления фактов и проверки сведений о нарушениях, указанных в обращениях обучающихся и их родителей или других граждан, организаций, урегулирования конфликтных ситуаций в отношениях между участниками образовательно-воспитательного процесса.</w:t>
      </w:r>
      <w:r w:rsidRPr="00235428">
        <w:rPr>
          <w:color w:val="0F1115"/>
        </w:rPr>
        <w:br/>
        <w:t xml:space="preserve">Внутришкольный контроль в виде мониторинга предусматривает сбор, системный учет, обработку и анализ информации об организации и результатах образовательного процесса для эффективного решения задач управления качеством образования (результаты </w:t>
      </w:r>
      <w:r w:rsidRPr="00235428">
        <w:rPr>
          <w:color w:val="0F1115"/>
        </w:rPr>
        <w:lastRenderedPageBreak/>
        <w:t>образовательной деятельности, состояние здоровья обучающихся, организация питания, выполнение режимных моментов, исполнительная дисциплина, учебно-методическое обеспечение, диагностика педагогического мастерства и т.д.).</w:t>
      </w:r>
    </w:p>
    <w:p w14:paraId="50634EDC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3.4. Виды внутришкольного контроля:</w:t>
      </w:r>
    </w:p>
    <w:p w14:paraId="0CD528AA" w14:textId="77777777" w:rsidR="004125D7" w:rsidRPr="00235428" w:rsidRDefault="004125D7" w:rsidP="004125D7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предварительный, предусматривает анализ готовности педагогических работников к выполнению предстоящей работы и оказание им на стадии подготовки необходимой методической помощи;</w:t>
      </w:r>
    </w:p>
    <w:p w14:paraId="6885B3F5" w14:textId="77777777" w:rsidR="004125D7" w:rsidRPr="00235428" w:rsidRDefault="004125D7" w:rsidP="004125D7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текущий - непосредственное наблюдение за учебно-воспитательным процессом проводится в течение любого отрезка времени;</w:t>
      </w:r>
    </w:p>
    <w:p w14:paraId="6C55B2AA" w14:textId="77777777" w:rsidR="004125D7" w:rsidRPr="00235428" w:rsidRDefault="004125D7" w:rsidP="004125D7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итоговый - изучение результатов работы школы, педагогов за четверть, полугодие, учебный год.</w:t>
      </w:r>
    </w:p>
    <w:p w14:paraId="2EB41CD8" w14:textId="77777777" w:rsidR="004125D7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</w:p>
    <w:p w14:paraId="4EC35253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3.5. Формы внутришкольного контроля:</w:t>
      </w:r>
    </w:p>
    <w:p w14:paraId="363A1B69" w14:textId="77777777" w:rsidR="004125D7" w:rsidRPr="00235428" w:rsidRDefault="004125D7" w:rsidP="004125D7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Персональный.</w:t>
      </w:r>
    </w:p>
    <w:p w14:paraId="6E3A5C24" w14:textId="77777777" w:rsidR="004125D7" w:rsidRPr="00235428" w:rsidRDefault="004125D7" w:rsidP="004125D7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Тематический.</w:t>
      </w:r>
    </w:p>
    <w:p w14:paraId="4FEDB87B" w14:textId="77777777" w:rsidR="004125D7" w:rsidRPr="00235428" w:rsidRDefault="004125D7" w:rsidP="004125D7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Классно-обобщающий.</w:t>
      </w:r>
    </w:p>
    <w:p w14:paraId="6DCB13A2" w14:textId="77777777" w:rsidR="004125D7" w:rsidRPr="00235428" w:rsidRDefault="004125D7" w:rsidP="004125D7">
      <w:pPr>
        <w:pStyle w:val="ds-markdown-paragraph"/>
        <w:numPr>
          <w:ilvl w:val="0"/>
          <w:numId w:val="12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Комплексный.</w:t>
      </w:r>
    </w:p>
    <w:p w14:paraId="22BD1C99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rStyle w:val="a3"/>
          <w:color w:val="0F1115"/>
        </w:rPr>
        <w:t>1. Личностно-профессиональный контроль (персональный)</w:t>
      </w:r>
      <w:r w:rsidRPr="00235428">
        <w:rPr>
          <w:color w:val="0F1115"/>
        </w:rPr>
        <w:br/>
        <w:t>Личностно-профессиональный контроль предполагает изучение и анализ педагогической деятельности отдельного учителя.</w:t>
      </w:r>
      <w:r w:rsidRPr="00235428">
        <w:rPr>
          <w:color w:val="0F1115"/>
        </w:rPr>
        <w:br/>
        <w:t>В ходе персонального контроля руководитель изучает:</w:t>
      </w:r>
    </w:p>
    <w:p w14:paraId="4BFEDF0A" w14:textId="77777777" w:rsidR="004125D7" w:rsidRPr="00235428" w:rsidRDefault="004125D7" w:rsidP="004125D7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уровень знаний учителя в области современных достижений психологической и педагогической науки, профессиональное мастерство учителя;</w:t>
      </w:r>
    </w:p>
    <w:p w14:paraId="0BBF6B16" w14:textId="77777777" w:rsidR="004125D7" w:rsidRPr="00235428" w:rsidRDefault="004125D7" w:rsidP="004125D7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уровень овладения учителем технологиями развивающего обучения, наиболее эффективными формами, методами и приемами обучения, владение новыми воспитательными технологиями;</w:t>
      </w:r>
    </w:p>
    <w:p w14:paraId="497BE669" w14:textId="77777777" w:rsidR="004125D7" w:rsidRPr="00235428" w:rsidRDefault="004125D7" w:rsidP="004125D7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результаты работы учителя и пути их достижения;</w:t>
      </w:r>
    </w:p>
    <w:p w14:paraId="3143258F" w14:textId="77777777" w:rsidR="004125D7" w:rsidRPr="00235428" w:rsidRDefault="004125D7" w:rsidP="004125D7">
      <w:pPr>
        <w:pStyle w:val="ds-markdown-paragraph"/>
        <w:numPr>
          <w:ilvl w:val="0"/>
          <w:numId w:val="13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способы повышения профессиональной квалификации учителя.</w:t>
      </w:r>
    </w:p>
    <w:p w14:paraId="7804A980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При осуществлении персонального контроля руководитель имеет право:</w:t>
      </w:r>
    </w:p>
    <w:p w14:paraId="65E7896F" w14:textId="77777777" w:rsidR="004125D7" w:rsidRPr="00235428" w:rsidRDefault="004125D7" w:rsidP="004125D7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знакомиться с документацией в соответствии с функциональными обязанностями, рабочими программами (тематическим планированием, которое составляется учителем на учебный год, рассматривается и утверждается на заседании методического объединения и может корректироваться в процессе работы), поурочными планами, классными журналами, тетрадями обучающихся, протоколами родительских собраний, планами воспитательной работы, аналитическими материалами учителя и др;</w:t>
      </w:r>
    </w:p>
    <w:p w14:paraId="7E9063ED" w14:textId="77777777" w:rsidR="004125D7" w:rsidRPr="00235428" w:rsidRDefault="004125D7" w:rsidP="004125D7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изучать практическую деятельность педагогических работников школы через посещение и анализ уроков, внеклассных мероприятий, занятий кружков, факультативов, секций, классных часов, родительских собраний;</w:t>
      </w:r>
    </w:p>
    <w:p w14:paraId="04567DED" w14:textId="77777777" w:rsidR="004125D7" w:rsidRPr="00235428" w:rsidRDefault="004125D7" w:rsidP="004125D7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проводить экспертизу педагогической деятельности;</w:t>
      </w:r>
    </w:p>
    <w:p w14:paraId="0529A646" w14:textId="77777777" w:rsidR="004125D7" w:rsidRPr="00235428" w:rsidRDefault="004125D7" w:rsidP="004125D7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lastRenderedPageBreak/>
        <w:t>проводить мониторинг образовательного и воспитательного процессов с последующим анализом полученной информации;</w:t>
      </w:r>
    </w:p>
    <w:p w14:paraId="29DC6F3F" w14:textId="77777777" w:rsidR="004125D7" w:rsidRPr="00235428" w:rsidRDefault="004125D7" w:rsidP="004125D7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организовывать социологические, психологические, педагогические исследования: анкетирование, тестирование обучающихся, родителей, учителей;</w:t>
      </w:r>
    </w:p>
    <w:p w14:paraId="08A496FC" w14:textId="77777777" w:rsidR="004125D7" w:rsidRPr="00235428" w:rsidRDefault="004125D7" w:rsidP="004125D7">
      <w:pPr>
        <w:pStyle w:val="ds-markdown-paragraph"/>
        <w:numPr>
          <w:ilvl w:val="0"/>
          <w:numId w:val="14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делать выводы и принимать управленческие решения.</w:t>
      </w:r>
    </w:p>
    <w:p w14:paraId="2D4105E2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Проверяемый педагогический работник имеет право:</w:t>
      </w:r>
    </w:p>
    <w:p w14:paraId="328B7BC1" w14:textId="77777777" w:rsidR="004125D7" w:rsidRPr="00235428" w:rsidRDefault="004125D7" w:rsidP="004125D7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знать сроки контроля и критерии оценки его деятельности;</w:t>
      </w:r>
    </w:p>
    <w:p w14:paraId="2C176DFC" w14:textId="77777777" w:rsidR="004125D7" w:rsidRPr="00235428" w:rsidRDefault="004125D7" w:rsidP="004125D7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знать цель, содержание, виды, формы и методы контроля;</w:t>
      </w:r>
    </w:p>
    <w:p w14:paraId="19E33258" w14:textId="77777777" w:rsidR="004125D7" w:rsidRPr="00235428" w:rsidRDefault="004125D7" w:rsidP="004125D7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своевременно знакомиться с выводами и рекомендациями администрации;</w:t>
      </w:r>
    </w:p>
    <w:p w14:paraId="3C0F0C9F" w14:textId="77777777" w:rsidR="004125D7" w:rsidRPr="00235428" w:rsidRDefault="004125D7" w:rsidP="004125D7">
      <w:pPr>
        <w:pStyle w:val="ds-markdown-paragraph"/>
        <w:numPr>
          <w:ilvl w:val="0"/>
          <w:numId w:val="15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обратиться в конфликтную комиссию профкома школы или вышестоящие органы управления образованием при несогласии с результатом контроля.</w:t>
      </w:r>
    </w:p>
    <w:p w14:paraId="28640183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По результатам персонального контроля деятельности учителя оформляется справка.</w:t>
      </w:r>
    </w:p>
    <w:p w14:paraId="1F9AB896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rStyle w:val="a3"/>
          <w:color w:val="0F1115"/>
        </w:rPr>
        <w:t>2. Тематический контроль</w:t>
      </w:r>
      <w:r w:rsidRPr="00235428">
        <w:rPr>
          <w:color w:val="0F1115"/>
        </w:rPr>
        <w:br/>
        <w:t>Тематический контроль проводится по отдельным проблемам деятельности школы.</w:t>
      </w:r>
      <w:r w:rsidRPr="00235428">
        <w:rPr>
          <w:color w:val="0F1115"/>
        </w:rPr>
        <w:br/>
        <w:t>Содержание тематического контроля может включать вопросы индивидуализации, дифференциации, коррекции обучения, устранение перегрузки обучающихся, уровня сформированности общеучебных умений и навыков, активизация познавательной деятельности обучающихся и другие вопросы, связанные с обучением и воспитанием.</w:t>
      </w:r>
      <w:r w:rsidRPr="00235428">
        <w:rPr>
          <w:color w:val="0F1115"/>
        </w:rPr>
        <w:br/>
        <w:t>Тематический контроль направлен не только на изучение фактического состояния дел по конкретному вопросу, но также на внедрение в существующую практику технологии развивающего обучения, новых форм и методов работы, опыта мастеров педагогического труда.</w:t>
      </w:r>
      <w:r w:rsidRPr="00235428">
        <w:rPr>
          <w:color w:val="0F1115"/>
        </w:rPr>
        <w:br/>
        <w:t>Темы контроля определяются в соответствии с проблемно-ориентированным анализом работы школы по итогам учебного года, основными тенденциями развития образования в городе, регионе, стране.</w:t>
      </w:r>
      <w:r w:rsidRPr="00235428">
        <w:rPr>
          <w:color w:val="0F1115"/>
        </w:rPr>
        <w:br/>
        <w:t>Члены педагогического коллектива должны быть ознакомлены с темами, сроками, целями, формами и методами контроля в соответствии с планом работы школы.</w:t>
      </w:r>
      <w:r w:rsidRPr="00235428">
        <w:rPr>
          <w:color w:val="0F1115"/>
        </w:rPr>
        <w:br/>
        <w:t>В ходе тематического контроля:</w:t>
      </w:r>
    </w:p>
    <w:p w14:paraId="0DA81C9A" w14:textId="77777777" w:rsidR="004125D7" w:rsidRPr="00235428" w:rsidRDefault="004125D7" w:rsidP="004125D7">
      <w:pPr>
        <w:pStyle w:val="ds-markdown-paragraph"/>
        <w:numPr>
          <w:ilvl w:val="0"/>
          <w:numId w:val="16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проводятся тематические исследования (анкетирование, тестирование);</w:t>
      </w:r>
    </w:p>
    <w:p w14:paraId="055DE5B7" w14:textId="77777777" w:rsidR="004125D7" w:rsidRPr="00235428" w:rsidRDefault="004125D7" w:rsidP="004125D7">
      <w:pPr>
        <w:pStyle w:val="ds-markdown-paragraph"/>
        <w:numPr>
          <w:ilvl w:val="0"/>
          <w:numId w:val="16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осуществляется анализ практической деятельности учителя, классного руководителя, руководителей кружков и секций, обучающихся; посещение уроков, внеклассных мероприятий, занятий кружков, секций; анализ школьной и классной документации.</w:t>
      </w:r>
    </w:p>
    <w:p w14:paraId="7E423F92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Результаты тематического контроля оформляются в виде справки.</w:t>
      </w:r>
      <w:r w:rsidRPr="00235428">
        <w:rPr>
          <w:color w:val="0F1115"/>
        </w:rPr>
        <w:br/>
        <w:t>Педагогический коллектив знакомится с результатами тематического контроля на совещаниях при директоре или его заместителях, заседаниях методических объединений.</w:t>
      </w:r>
      <w:r w:rsidRPr="00235428">
        <w:rPr>
          <w:color w:val="0F1115"/>
        </w:rPr>
        <w:br/>
        <w:t>По результатам тематического контроля принимаются меры, направленные на совершенствование учебно-воспитательного процесса и повышение качества знаний, уровня воспитанности и развития обучающихся.</w:t>
      </w:r>
      <w:r w:rsidRPr="00235428">
        <w:rPr>
          <w:color w:val="0F1115"/>
        </w:rPr>
        <w:br/>
        <w:t>Результаты тематического контроля нескольких педагогов могут быть оформлены одним документом.</w:t>
      </w:r>
    </w:p>
    <w:p w14:paraId="4E8DB6AE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rStyle w:val="a3"/>
          <w:color w:val="0F1115"/>
        </w:rPr>
        <w:t>3. Классно-обобщающий контроль</w:t>
      </w:r>
      <w:r w:rsidRPr="00235428">
        <w:rPr>
          <w:color w:val="0F1115"/>
        </w:rPr>
        <w:br/>
        <w:t>Классно-обобщающий контроль осуществляется в конкретном классе или параллели.</w:t>
      </w:r>
      <w:r w:rsidRPr="00235428">
        <w:rPr>
          <w:color w:val="0F1115"/>
        </w:rPr>
        <w:br/>
      </w:r>
      <w:r w:rsidRPr="00235428">
        <w:rPr>
          <w:color w:val="0F1115"/>
        </w:rPr>
        <w:lastRenderedPageBreak/>
        <w:t>Классно-обобщающий контроль направлен на получение информации о состоянии образовательно-воспитательного процесса в том или ином классе или параллели.</w:t>
      </w:r>
      <w:r w:rsidRPr="00235428">
        <w:rPr>
          <w:color w:val="0F1115"/>
        </w:rPr>
        <w:br/>
        <w:t>В ходе классно-обобщающего контроля руководитель изучает весь комплекс учебно-воспитательной работы в отдельном классе или классах:</w:t>
      </w:r>
    </w:p>
    <w:p w14:paraId="2DA607C1" w14:textId="77777777" w:rsidR="004125D7" w:rsidRPr="00235428" w:rsidRDefault="004125D7" w:rsidP="004125D7">
      <w:pPr>
        <w:pStyle w:val="ds-markdown-paragraph"/>
        <w:numPr>
          <w:ilvl w:val="0"/>
          <w:numId w:val="17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деятельность всех учителей;</w:t>
      </w:r>
    </w:p>
    <w:p w14:paraId="55844915" w14:textId="77777777" w:rsidR="004125D7" w:rsidRPr="00235428" w:rsidRDefault="004125D7" w:rsidP="004125D7">
      <w:pPr>
        <w:pStyle w:val="ds-markdown-paragraph"/>
        <w:numPr>
          <w:ilvl w:val="0"/>
          <w:numId w:val="17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включение обучающихся в познавательную учебную и внеурочную деятельность;</w:t>
      </w:r>
    </w:p>
    <w:p w14:paraId="4EF49FE4" w14:textId="77777777" w:rsidR="004125D7" w:rsidRPr="00235428" w:rsidRDefault="004125D7" w:rsidP="004125D7">
      <w:pPr>
        <w:pStyle w:val="ds-markdown-paragraph"/>
        <w:numPr>
          <w:ilvl w:val="0"/>
          <w:numId w:val="17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привитие интереса к знаниям, духовным и нравственным ценностям;</w:t>
      </w:r>
    </w:p>
    <w:p w14:paraId="19A6D1EF" w14:textId="77777777" w:rsidR="004125D7" w:rsidRPr="00235428" w:rsidRDefault="004125D7" w:rsidP="004125D7">
      <w:pPr>
        <w:pStyle w:val="ds-markdown-paragraph"/>
        <w:numPr>
          <w:ilvl w:val="0"/>
          <w:numId w:val="17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стимулирование потребности в самообразовании, самоанализе, самосовершенствовании, самоопределении;</w:t>
      </w:r>
    </w:p>
    <w:p w14:paraId="2FD08B14" w14:textId="77777777" w:rsidR="004125D7" w:rsidRPr="00235428" w:rsidRDefault="004125D7" w:rsidP="004125D7">
      <w:pPr>
        <w:pStyle w:val="ds-markdown-paragraph"/>
        <w:numPr>
          <w:ilvl w:val="0"/>
          <w:numId w:val="17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сотрудничество учителя и обучающихся;</w:t>
      </w:r>
    </w:p>
    <w:p w14:paraId="6E743C27" w14:textId="77777777" w:rsidR="004125D7" w:rsidRPr="00235428" w:rsidRDefault="004125D7" w:rsidP="004125D7">
      <w:pPr>
        <w:pStyle w:val="ds-markdown-paragraph"/>
        <w:numPr>
          <w:ilvl w:val="0"/>
          <w:numId w:val="17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социально-психологический климат в классном коллективе.</w:t>
      </w:r>
    </w:p>
    <w:p w14:paraId="7C34A5B7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Классы для проведения планового (внепланового) классно-обобщающего контроля определяются по результатам проблемно-ориентированного анализа по итогам учебного года, полугодия или четверти.</w:t>
      </w:r>
      <w:r w:rsidRPr="00235428">
        <w:rPr>
          <w:color w:val="0F1115"/>
        </w:rPr>
        <w:br/>
        <w:t>Продолжительность классно-обобщающего контроля определяется необходимой глубиной изучения состояния дел в соответствии с выявленными проблемами.</w:t>
      </w:r>
      <w:r w:rsidRPr="00235428">
        <w:rPr>
          <w:color w:val="0F1115"/>
        </w:rPr>
        <w:br/>
        <w:t>Члены педагогического коллектива предварительно знакомятся с объектами, сроком, целями, формами методами классно-обобщающего контроля в соответствии с планом работы школы.</w:t>
      </w:r>
      <w:r w:rsidRPr="00235428">
        <w:rPr>
          <w:color w:val="0F1115"/>
        </w:rPr>
        <w:br/>
        <w:t>По результатам классно-обобщающего контроля проводятся мини-совещания, совещания при директоре или его заместителях, классные часы, родительские собрания.</w:t>
      </w:r>
    </w:p>
    <w:p w14:paraId="0AC65FEF" w14:textId="77777777" w:rsidR="004125D7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rStyle w:val="a3"/>
          <w:color w:val="0F1115"/>
        </w:rPr>
      </w:pPr>
    </w:p>
    <w:p w14:paraId="775B1070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rStyle w:val="a3"/>
          <w:color w:val="0F1115"/>
        </w:rPr>
        <w:t>4. Комплексный контроль</w:t>
      </w:r>
      <w:r w:rsidRPr="00235428">
        <w:rPr>
          <w:color w:val="0F1115"/>
        </w:rPr>
        <w:br/>
        <w:t>Комплексный контроль проводится с целью получения полной информации о состоянии образовательного процесса в школе в целом или по конкретной проблеме.</w:t>
      </w:r>
      <w:r w:rsidRPr="00235428">
        <w:rPr>
          <w:color w:val="0F1115"/>
        </w:rPr>
        <w:br/>
        <w:t>Для проведения комплексного контроля создается группа, состоящая из членов администрации образовательного учреждения, руководителей методических объединений, эффективно работающих учителей школы под руководством одного из членов администрации. Для работы в составе данной группы администрация может привлекать лучших учителей других школ, инспекторов и методистов и специалистов городского отдела образования.</w:t>
      </w:r>
      <w:r w:rsidRPr="00235428">
        <w:rPr>
          <w:color w:val="0F1115"/>
        </w:rPr>
        <w:br/>
        <w:t>Члены группы должны четко определить цели, задачи, разработать план проверки, распределить обязанности между собой.</w:t>
      </w:r>
      <w:r w:rsidRPr="00235428">
        <w:rPr>
          <w:color w:val="0F1115"/>
        </w:rPr>
        <w:br/>
        <w:t>Перед каждым проверяющим ставится конкретная задача, устанавливаются сроки, формы обобщения итогов комплексной проверки.</w:t>
      </w:r>
      <w:r w:rsidRPr="00235428">
        <w:rPr>
          <w:color w:val="0F1115"/>
        </w:rPr>
        <w:br/>
        <w:t>Члены педагогического коллектива знакомятся с целями, задачами, планом проведения комплексной проверки в соответствии с планом работы школы, но не менее чем за месяц до ее начала.</w:t>
      </w:r>
    </w:p>
    <w:p w14:paraId="7B9296DD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По результатам комплексной проверки готовится справка, на основании которой директором школы издается приказ (контроль за исполнением которого возлагается на одного из членов администрации) и проводится совещание при директоре или его заместителях.</w:t>
      </w:r>
      <w:r w:rsidRPr="00235428">
        <w:rPr>
          <w:color w:val="0F1115"/>
        </w:rPr>
        <w:br/>
        <w:t>При получении положительных результатов данный приказ снимается с контроля.</w:t>
      </w:r>
    </w:p>
    <w:p w14:paraId="41B297FE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rStyle w:val="a3"/>
          <w:color w:val="0F1115"/>
        </w:rPr>
        <w:t>IV. Связь ВШК и ВСОКО</w:t>
      </w:r>
    </w:p>
    <w:p w14:paraId="7B7DC0EA" w14:textId="77777777" w:rsidR="004125D7" w:rsidRPr="00235428" w:rsidRDefault="004125D7" w:rsidP="004125D7">
      <w:pPr>
        <w:pStyle w:val="ds-markdown-paragraph"/>
        <w:numPr>
          <w:ilvl w:val="0"/>
          <w:numId w:val="18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lastRenderedPageBreak/>
        <w:t>Результаты, методы ВШК могут быть использованы для внутренней системы оценки качества образования.</w:t>
      </w:r>
    </w:p>
    <w:p w14:paraId="225EC274" w14:textId="77777777" w:rsidR="004125D7" w:rsidRPr="00235428" w:rsidRDefault="004125D7" w:rsidP="004125D7">
      <w:pPr>
        <w:pStyle w:val="ds-markdown-paragraph"/>
        <w:numPr>
          <w:ilvl w:val="0"/>
          <w:numId w:val="18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Должностные лица одновременно могут выступать и субъектами ВСОКО, и субъектами ВШК.</w:t>
      </w:r>
    </w:p>
    <w:p w14:paraId="28568FEB" w14:textId="77777777" w:rsidR="004125D7" w:rsidRPr="00235428" w:rsidRDefault="004125D7" w:rsidP="004125D7">
      <w:pPr>
        <w:pStyle w:val="ds-markdown-paragraph"/>
        <w:numPr>
          <w:ilvl w:val="0"/>
          <w:numId w:val="18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Результаты ВШК фиксируются справками, которые могут использоваться при подведении итогов ВСОКО, в отчете о самообследовании, публичном докладе.</w:t>
      </w:r>
    </w:p>
    <w:p w14:paraId="1BDBF18E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rStyle w:val="a3"/>
          <w:color w:val="0F1115"/>
        </w:rPr>
        <w:t>V. Документационное сопровождение ВШК</w:t>
      </w:r>
    </w:p>
    <w:p w14:paraId="5FCE9D7D" w14:textId="77777777" w:rsidR="004125D7" w:rsidRPr="00235428" w:rsidRDefault="004125D7" w:rsidP="004125D7">
      <w:pPr>
        <w:pStyle w:val="ds-markdown-paragraph"/>
        <w:numPr>
          <w:ilvl w:val="0"/>
          <w:numId w:val="19"/>
        </w:numPr>
        <w:shd w:val="clear" w:color="auto" w:fill="FFFFFF"/>
        <w:spacing w:after="120" w:afterAutospacing="0"/>
        <w:ind w:left="0"/>
        <w:rPr>
          <w:color w:val="0F1115"/>
        </w:rPr>
      </w:pPr>
      <w:r w:rsidRPr="00235428">
        <w:rPr>
          <w:color w:val="0F1115"/>
        </w:rPr>
        <w:t>Документационное сопровождение ВШК в школе включает:</w:t>
      </w:r>
    </w:p>
    <w:p w14:paraId="147CBA80" w14:textId="77777777" w:rsidR="004125D7" w:rsidRPr="00235428" w:rsidRDefault="004125D7" w:rsidP="004125D7">
      <w:pPr>
        <w:pStyle w:val="ds-markdown-paragraph"/>
        <w:numPr>
          <w:ilvl w:val="1"/>
          <w:numId w:val="19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приказ об утверждении годового плана ВШК;</w:t>
      </w:r>
    </w:p>
    <w:p w14:paraId="100B7E2B" w14:textId="77777777" w:rsidR="004125D7" w:rsidRPr="00235428" w:rsidRDefault="004125D7" w:rsidP="004125D7">
      <w:pPr>
        <w:pStyle w:val="ds-markdown-paragraph"/>
        <w:numPr>
          <w:ilvl w:val="1"/>
          <w:numId w:val="19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план внутришкольного контроля на учебный год;</w:t>
      </w:r>
    </w:p>
    <w:p w14:paraId="23F3FDE8" w14:textId="77777777" w:rsidR="004125D7" w:rsidRPr="00235428" w:rsidRDefault="004125D7" w:rsidP="004125D7">
      <w:pPr>
        <w:pStyle w:val="ds-markdown-paragraph"/>
        <w:numPr>
          <w:ilvl w:val="1"/>
          <w:numId w:val="19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приказ об организации внепланового мероприятия ВШК;</w:t>
      </w:r>
    </w:p>
    <w:p w14:paraId="62606F4B" w14:textId="77777777" w:rsidR="004125D7" w:rsidRPr="00235428" w:rsidRDefault="004125D7" w:rsidP="004125D7">
      <w:pPr>
        <w:pStyle w:val="ds-markdown-paragraph"/>
        <w:numPr>
          <w:ilvl w:val="1"/>
          <w:numId w:val="19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справки по результатам внутришкольных мероприятий плана;</w:t>
      </w:r>
    </w:p>
    <w:p w14:paraId="289A6B10" w14:textId="77777777" w:rsidR="004125D7" w:rsidRPr="00235428" w:rsidRDefault="004125D7" w:rsidP="004125D7">
      <w:pPr>
        <w:pStyle w:val="ds-markdown-paragraph"/>
        <w:numPr>
          <w:ilvl w:val="1"/>
          <w:numId w:val="19"/>
        </w:numPr>
        <w:shd w:val="clear" w:color="auto" w:fill="FFFFFF"/>
        <w:spacing w:after="0" w:afterAutospacing="0"/>
        <w:ind w:left="0"/>
        <w:rPr>
          <w:color w:val="0F1115"/>
        </w:rPr>
      </w:pPr>
      <w:r w:rsidRPr="00235428">
        <w:rPr>
          <w:color w:val="0F1115"/>
        </w:rPr>
        <w:t>справку о результатах ВШК за учебный год.</w:t>
      </w:r>
    </w:p>
    <w:p w14:paraId="4709FDFC" w14:textId="77777777" w:rsidR="004125D7" w:rsidRPr="00235428" w:rsidRDefault="004125D7" w:rsidP="004125D7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35428">
        <w:rPr>
          <w:color w:val="0F1115"/>
        </w:rPr>
        <w:t>Пронумеровано, прошито, скреплено печатью ______ листов</w:t>
      </w:r>
    </w:p>
    <w:p w14:paraId="44E38038" w14:textId="671490AA" w:rsidR="004125D7" w:rsidRDefault="004125D7" w:rsidP="004125D7">
      <w:pPr>
        <w:rPr>
          <w:lang w:val="ru-RU"/>
        </w:rPr>
      </w:pPr>
      <w:r w:rsidRPr="004125D7">
        <w:rPr>
          <w:color w:val="0F1115"/>
          <w:lang w:val="ru-RU"/>
        </w:rPr>
        <w:t>Директор</w:t>
      </w:r>
      <w:r w:rsidRPr="004125D7">
        <w:rPr>
          <w:color w:val="0F1115"/>
          <w:lang w:val="ru-RU"/>
        </w:rPr>
        <w:br/>
        <w:t>_______________ З.А.Шагизиганова.</w:t>
      </w:r>
      <w:r w:rsidRPr="004125D7">
        <w:rPr>
          <w:color w:val="0F1115"/>
          <w:lang w:val="ru-RU"/>
        </w:rPr>
        <w:br/>
      </w:r>
    </w:p>
    <w:p w14:paraId="1AFEB475" w14:textId="385DB928" w:rsidR="004125D7" w:rsidRDefault="004125D7" w:rsidP="004125D7">
      <w:pPr>
        <w:rPr>
          <w:lang w:val="ru-RU"/>
        </w:rPr>
      </w:pPr>
    </w:p>
    <w:p w14:paraId="7E950666" w14:textId="36237336" w:rsidR="004125D7" w:rsidRDefault="004125D7" w:rsidP="004125D7">
      <w:pPr>
        <w:rPr>
          <w:lang w:val="ru-RU"/>
        </w:rPr>
      </w:pPr>
    </w:p>
    <w:p w14:paraId="0907B7B6" w14:textId="081F7379" w:rsidR="004125D7" w:rsidRDefault="004125D7" w:rsidP="004125D7">
      <w:pPr>
        <w:rPr>
          <w:lang w:val="ru-RU"/>
        </w:rPr>
      </w:pPr>
    </w:p>
    <w:p w14:paraId="399D9ED5" w14:textId="6EE31BDB" w:rsidR="004125D7" w:rsidRDefault="004125D7" w:rsidP="004125D7">
      <w:pPr>
        <w:rPr>
          <w:lang w:val="ru-RU"/>
        </w:rPr>
      </w:pPr>
    </w:p>
    <w:p w14:paraId="19B08F88" w14:textId="257F0855" w:rsidR="004125D7" w:rsidRDefault="004125D7" w:rsidP="004125D7">
      <w:pPr>
        <w:rPr>
          <w:lang w:val="ru-RU"/>
        </w:rPr>
      </w:pPr>
    </w:p>
    <w:p w14:paraId="156F7A00" w14:textId="70A812A9" w:rsidR="004125D7" w:rsidRDefault="004125D7" w:rsidP="004125D7">
      <w:pPr>
        <w:rPr>
          <w:lang w:val="ru-RU"/>
        </w:rPr>
      </w:pPr>
    </w:p>
    <w:p w14:paraId="7AE0D43A" w14:textId="1E3AB892" w:rsidR="004125D7" w:rsidRDefault="004125D7" w:rsidP="004125D7">
      <w:pPr>
        <w:rPr>
          <w:lang w:val="ru-RU"/>
        </w:rPr>
      </w:pPr>
    </w:p>
    <w:p w14:paraId="4DC78A7C" w14:textId="7B18A1E4" w:rsidR="004125D7" w:rsidRDefault="004125D7" w:rsidP="004125D7">
      <w:pPr>
        <w:rPr>
          <w:lang w:val="ru-RU"/>
        </w:rPr>
      </w:pPr>
    </w:p>
    <w:p w14:paraId="7B07A8C7" w14:textId="6FE2CB5B" w:rsidR="004125D7" w:rsidRDefault="004125D7" w:rsidP="004125D7">
      <w:pPr>
        <w:rPr>
          <w:lang w:val="ru-RU"/>
        </w:rPr>
      </w:pPr>
    </w:p>
    <w:p w14:paraId="6AA06601" w14:textId="26762F9F" w:rsidR="004125D7" w:rsidRDefault="004125D7" w:rsidP="004125D7">
      <w:pPr>
        <w:rPr>
          <w:lang w:val="ru-RU"/>
        </w:rPr>
      </w:pPr>
    </w:p>
    <w:p w14:paraId="1F0DB8E3" w14:textId="6C7A92EF" w:rsidR="004125D7" w:rsidRDefault="004125D7" w:rsidP="004125D7">
      <w:pPr>
        <w:rPr>
          <w:lang w:val="ru-RU"/>
        </w:rPr>
      </w:pPr>
    </w:p>
    <w:p w14:paraId="3563DD0D" w14:textId="532409DF" w:rsidR="004125D7" w:rsidRDefault="004125D7" w:rsidP="004125D7">
      <w:pPr>
        <w:rPr>
          <w:lang w:val="ru-RU"/>
        </w:rPr>
      </w:pPr>
    </w:p>
    <w:p w14:paraId="289B9B29" w14:textId="749C43FD" w:rsidR="004125D7" w:rsidRDefault="004125D7" w:rsidP="004125D7">
      <w:pPr>
        <w:rPr>
          <w:lang w:val="ru-RU"/>
        </w:rPr>
      </w:pPr>
    </w:p>
    <w:p w14:paraId="29E947C8" w14:textId="75739BB2" w:rsidR="004125D7" w:rsidRDefault="004125D7" w:rsidP="004125D7">
      <w:pPr>
        <w:rPr>
          <w:lang w:val="ru-RU"/>
        </w:rPr>
      </w:pPr>
    </w:p>
    <w:p w14:paraId="6F28E5E9" w14:textId="0F090B5E" w:rsidR="004125D7" w:rsidRDefault="004125D7" w:rsidP="004125D7">
      <w:pPr>
        <w:rPr>
          <w:lang w:val="ru-RU"/>
        </w:rPr>
      </w:pPr>
    </w:p>
    <w:p w14:paraId="6905C207" w14:textId="1CF17F2E" w:rsidR="004125D7" w:rsidRDefault="004125D7" w:rsidP="004125D7">
      <w:pPr>
        <w:rPr>
          <w:lang w:val="ru-RU"/>
        </w:rPr>
      </w:pPr>
    </w:p>
    <w:p w14:paraId="77A8CC1E" w14:textId="21AB94E2" w:rsidR="004125D7" w:rsidRDefault="004125D7" w:rsidP="004125D7">
      <w:pPr>
        <w:rPr>
          <w:lang w:val="ru-RU"/>
        </w:rPr>
      </w:pPr>
    </w:p>
    <w:p w14:paraId="0C639248" w14:textId="58BCA048" w:rsidR="004125D7" w:rsidRPr="004125D7" w:rsidRDefault="004125D7" w:rsidP="004125D7">
      <w:pPr>
        <w:rPr>
          <w:lang w:val="ru-RU"/>
        </w:rPr>
      </w:pPr>
      <w:bookmarkStart w:id="0" w:name="_GoBack"/>
      <w:bookmarkEnd w:id="0"/>
      <w:r>
        <w:rPr>
          <w:noProof/>
          <w:lang w:val="ru-RU"/>
        </w:rPr>
        <w:lastRenderedPageBreak/>
        <w:drawing>
          <wp:inline distT="0" distB="0" distL="0" distR="0" wp14:anchorId="76182C1F" wp14:editId="115082F5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25D7" w:rsidRPr="004125D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00BDB"/>
    <w:multiLevelType w:val="multilevel"/>
    <w:tmpl w:val="2232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C03979"/>
    <w:multiLevelType w:val="multilevel"/>
    <w:tmpl w:val="42F8A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1C3E62"/>
    <w:multiLevelType w:val="multilevel"/>
    <w:tmpl w:val="EDA09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A33F75"/>
    <w:multiLevelType w:val="multilevel"/>
    <w:tmpl w:val="41A0F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06160A"/>
    <w:multiLevelType w:val="multilevel"/>
    <w:tmpl w:val="85242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6D59A2"/>
    <w:multiLevelType w:val="multilevel"/>
    <w:tmpl w:val="C484A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D705F4"/>
    <w:multiLevelType w:val="multilevel"/>
    <w:tmpl w:val="2F206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E03029"/>
    <w:multiLevelType w:val="multilevel"/>
    <w:tmpl w:val="BE66E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E96E2C"/>
    <w:multiLevelType w:val="multilevel"/>
    <w:tmpl w:val="A33A4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A278AC"/>
    <w:multiLevelType w:val="multilevel"/>
    <w:tmpl w:val="56763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9F5B62"/>
    <w:multiLevelType w:val="multilevel"/>
    <w:tmpl w:val="1B922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BC4C31"/>
    <w:multiLevelType w:val="multilevel"/>
    <w:tmpl w:val="6FDE0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7460CD"/>
    <w:multiLevelType w:val="multilevel"/>
    <w:tmpl w:val="ABA2D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B962EE"/>
    <w:multiLevelType w:val="multilevel"/>
    <w:tmpl w:val="05ECA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6709D3"/>
    <w:multiLevelType w:val="multilevel"/>
    <w:tmpl w:val="358ED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90224D"/>
    <w:multiLevelType w:val="multilevel"/>
    <w:tmpl w:val="2D44E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237F2E"/>
    <w:multiLevelType w:val="multilevel"/>
    <w:tmpl w:val="B89A9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AB4EDD"/>
    <w:multiLevelType w:val="multilevel"/>
    <w:tmpl w:val="5DCE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1E3176"/>
    <w:multiLevelType w:val="multilevel"/>
    <w:tmpl w:val="6496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16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14"/>
  </w:num>
  <w:num w:numId="10">
    <w:abstractNumId w:val="0"/>
  </w:num>
  <w:num w:numId="11">
    <w:abstractNumId w:val="15"/>
  </w:num>
  <w:num w:numId="12">
    <w:abstractNumId w:val="3"/>
  </w:num>
  <w:num w:numId="13">
    <w:abstractNumId w:val="6"/>
  </w:num>
  <w:num w:numId="14">
    <w:abstractNumId w:val="18"/>
  </w:num>
  <w:num w:numId="15">
    <w:abstractNumId w:val="17"/>
  </w:num>
  <w:num w:numId="16">
    <w:abstractNumId w:val="12"/>
  </w:num>
  <w:num w:numId="17">
    <w:abstractNumId w:val="10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E4"/>
    <w:rsid w:val="004125D7"/>
    <w:rsid w:val="00BA059D"/>
    <w:rsid w:val="00E1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A782A"/>
  <w15:chartTrackingRefBased/>
  <w15:docId w15:val="{A5AD2BBB-8743-4436-AA61-CFA0EDD1D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412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Strong"/>
    <w:basedOn w:val="a0"/>
    <w:uiPriority w:val="22"/>
    <w:qFormat/>
    <w:rsid w:val="004125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2718</Words>
  <Characters>15497</Characters>
  <Application>Microsoft Office Word</Application>
  <DocSecurity>0</DocSecurity>
  <Lines>129</Lines>
  <Paragraphs>36</Paragraphs>
  <ScaleCrop>false</ScaleCrop>
  <Company/>
  <LinksUpToDate>false</LinksUpToDate>
  <CharactersWithSpaces>18179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2</cp:revision>
  <dcterms:created xsi:type="dcterms:W3CDTF">2026-01-12T17:37:00Z</dcterms:created>
  <dcterms:modified xsi:type="dcterms:W3CDTF">2026-01-12T17:39:00Z</dcterms:modified>
</cp:coreProperties>
</file>